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6D" w:rsidRDefault="0057656D" w:rsidP="0057656D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3347085</wp:posOffset>
            </wp:positionH>
            <wp:positionV relativeFrom="paragraph">
              <wp:posOffset>-514985</wp:posOffset>
            </wp:positionV>
            <wp:extent cx="861513" cy="861746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513" cy="861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603" w:rsidRPr="00046775" w:rsidRDefault="0057656D" w:rsidP="0057656D">
      <w:pPr>
        <w:spacing w:after="0" w:line="240" w:lineRule="auto"/>
        <w:contextualSpacing/>
        <w:jc w:val="center"/>
        <w:rPr>
          <w:rFonts w:ascii="Times New Roman" w:hAnsi="Times New Roman"/>
          <w:b/>
          <w:color w:val="4F6228" w:themeColor="accent3" w:themeShade="80"/>
          <w:sz w:val="44"/>
          <w:szCs w:val="44"/>
        </w:rPr>
      </w:pPr>
      <w:r>
        <w:rPr>
          <w:rFonts w:ascii="Times New Roman" w:hAnsi="Times New Roman"/>
          <w:b/>
          <w:color w:val="4F6228" w:themeColor="accent3" w:themeShade="80"/>
          <w:sz w:val="44"/>
          <w:szCs w:val="44"/>
        </w:rPr>
        <w:t>Филиал федерального государственного оздоровительного</w:t>
      </w:r>
      <w:r w:rsidRPr="00046775">
        <w:rPr>
          <w:rFonts w:ascii="Times New Roman" w:hAnsi="Times New Roman"/>
          <w:b/>
          <w:color w:val="4F6228" w:themeColor="accent3" w:themeShade="80"/>
          <w:sz w:val="44"/>
          <w:szCs w:val="44"/>
        </w:rPr>
        <w:t xml:space="preserve"> комплекс</w:t>
      </w:r>
      <w:r>
        <w:rPr>
          <w:rFonts w:ascii="Times New Roman" w:hAnsi="Times New Roman"/>
          <w:b/>
          <w:color w:val="4F6228" w:themeColor="accent3" w:themeShade="80"/>
          <w:sz w:val="44"/>
          <w:szCs w:val="44"/>
        </w:rPr>
        <w:t>а «Дагомыс»</w:t>
      </w:r>
      <w:r w:rsidRPr="00046775">
        <w:rPr>
          <w:rFonts w:ascii="Times New Roman" w:hAnsi="Times New Roman"/>
          <w:b/>
          <w:color w:val="4F6228" w:themeColor="accent3" w:themeShade="80"/>
          <w:sz w:val="44"/>
          <w:szCs w:val="44"/>
        </w:rPr>
        <w:t xml:space="preserve"> «Тетьково»</w:t>
      </w:r>
      <w:r w:rsidR="000F3677">
        <w:rPr>
          <w:rFonts w:ascii="Times New Roman" w:hAnsi="Times New Roman"/>
          <w:b/>
          <w:color w:val="4F6228" w:themeColor="accent3" w:themeShade="80"/>
          <w:sz w:val="44"/>
          <w:szCs w:val="44"/>
        </w:rPr>
        <w:t xml:space="preserve"> Управления делами Президента Российской Федерации </w:t>
      </w:r>
    </w:p>
    <w:p w:rsidR="0057656D" w:rsidRPr="00046775" w:rsidRDefault="0057656D" w:rsidP="0057656D">
      <w:pPr>
        <w:spacing w:after="0" w:line="240" w:lineRule="auto"/>
        <w:contextualSpacing/>
        <w:jc w:val="center"/>
        <w:rPr>
          <w:rFonts w:ascii="Times New Roman" w:hAnsi="Times New Roman"/>
          <w:b/>
          <w:color w:val="4F6228" w:themeColor="accent3" w:themeShade="80"/>
          <w:sz w:val="44"/>
          <w:szCs w:val="44"/>
        </w:rPr>
      </w:pPr>
      <w:r w:rsidRPr="00046775">
        <w:rPr>
          <w:rFonts w:ascii="Times New Roman" w:hAnsi="Times New Roman"/>
          <w:b/>
          <w:color w:val="4F6228" w:themeColor="accent3" w:themeShade="80"/>
          <w:sz w:val="44"/>
          <w:szCs w:val="44"/>
        </w:rPr>
        <w:t>приглашает на работу</w:t>
      </w:r>
    </w:p>
    <w:p w:rsidR="0057656D" w:rsidRDefault="0057656D" w:rsidP="0057656D">
      <w:pPr>
        <w:spacing w:after="0" w:line="240" w:lineRule="auto"/>
        <w:contextualSpacing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7656D" w:rsidRPr="0057656D" w:rsidRDefault="00D421E9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Повара - заработная плата - договорная</w:t>
      </w:r>
      <w:r w:rsidR="0057656D" w:rsidRPr="0057656D">
        <w:rPr>
          <w:rFonts w:ascii="Times New Roman" w:hAnsi="Times New Roman"/>
          <w:color w:val="002060"/>
          <w:sz w:val="28"/>
          <w:szCs w:val="28"/>
        </w:rPr>
        <w:t>;</w:t>
      </w:r>
    </w:p>
    <w:p w:rsidR="0057656D" w:rsidRPr="0057656D" w:rsidRDefault="0057656D" w:rsidP="0057656D">
      <w:p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Кондитера - заработ</w:t>
      </w:r>
      <w:r w:rsidR="008C4BF7">
        <w:rPr>
          <w:rFonts w:ascii="Times New Roman" w:hAnsi="Times New Roman"/>
          <w:color w:val="002060"/>
          <w:sz w:val="28"/>
          <w:szCs w:val="28"/>
        </w:rPr>
        <w:t>ная плата  - договорная</w:t>
      </w:r>
      <w:r w:rsidRPr="0057656D">
        <w:rPr>
          <w:rFonts w:ascii="Times New Roman" w:hAnsi="Times New Roman"/>
          <w:color w:val="002060"/>
          <w:sz w:val="28"/>
          <w:szCs w:val="28"/>
        </w:rPr>
        <w:t>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Официанта - заработная плата  - от 45 000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Бармена - заработная плата  - от 45 000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 xml:space="preserve"> Администратора</w:t>
      </w:r>
      <w:r w:rsidR="008C4BF7">
        <w:rPr>
          <w:rFonts w:ascii="Times New Roman" w:hAnsi="Times New Roman"/>
          <w:color w:val="002060"/>
          <w:sz w:val="28"/>
          <w:szCs w:val="28"/>
        </w:rPr>
        <w:t xml:space="preserve"> службы приема и размещения</w:t>
      </w:r>
      <w:r w:rsidRPr="0057656D">
        <w:rPr>
          <w:rFonts w:ascii="Times New Roman" w:hAnsi="Times New Roman"/>
          <w:color w:val="002060"/>
          <w:sz w:val="28"/>
          <w:szCs w:val="28"/>
        </w:rPr>
        <w:t xml:space="preserve"> - заработная плата  - от 45 000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Администратора бара-ресторана - заработная плата  - от 46 000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Менеджера по бронированию - заработная плата  - от 45 000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Водителя - заработная плата  - от 45 000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Слесаря-сантехника - заработная плата  - от 40 000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Разнорабочего - заработная плата  - от 40 000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Рабочего зеленого хозяйства - заработная плата  - от 38 000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Медицинскую сестру  по массажу - заработная плата  - от 50 000 рублей в месяц;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Уборщика служебных и производственных помещений - заработная плата  - от 38 000 рублей в месяц;</w:t>
      </w:r>
    </w:p>
    <w:p w:rsidR="0057656D" w:rsidRDefault="0057656D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57656D">
        <w:rPr>
          <w:rFonts w:ascii="Times New Roman" w:hAnsi="Times New Roman"/>
          <w:color w:val="002060"/>
          <w:sz w:val="28"/>
          <w:szCs w:val="28"/>
        </w:rPr>
        <w:t>Горничную - заработная пл</w:t>
      </w:r>
      <w:r w:rsidR="00A60C0A">
        <w:rPr>
          <w:rFonts w:ascii="Times New Roman" w:hAnsi="Times New Roman"/>
          <w:color w:val="002060"/>
          <w:sz w:val="28"/>
          <w:szCs w:val="28"/>
        </w:rPr>
        <w:t>ата  - от 40 000 рублей в месяц;</w:t>
      </w:r>
    </w:p>
    <w:p w:rsidR="00A60C0A" w:rsidRPr="0057656D" w:rsidRDefault="00A60C0A" w:rsidP="0057656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Системный администратор – заработная плата – от 70 000 рублей в месяц.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sz w:val="28"/>
          <w:szCs w:val="28"/>
        </w:rPr>
      </w:pPr>
      <w:r w:rsidRPr="0057656D">
        <w:rPr>
          <w:rFonts w:ascii="Times New Roman" w:hAnsi="Times New Roman"/>
          <w:sz w:val="28"/>
          <w:szCs w:val="28"/>
        </w:rPr>
        <w:t>Условия работы: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sz w:val="28"/>
          <w:szCs w:val="28"/>
        </w:rPr>
      </w:pPr>
      <w:r w:rsidRPr="0057656D">
        <w:rPr>
          <w:rFonts w:ascii="Times New Roman" w:hAnsi="Times New Roman"/>
          <w:sz w:val="28"/>
          <w:szCs w:val="28"/>
        </w:rPr>
        <w:t>-полный рабочий день</w:t>
      </w:r>
      <w:r w:rsidR="008C4BF7">
        <w:rPr>
          <w:rFonts w:ascii="Times New Roman" w:hAnsi="Times New Roman"/>
          <w:sz w:val="28"/>
          <w:szCs w:val="28"/>
        </w:rPr>
        <w:t>, удобный график</w:t>
      </w:r>
      <w:r w:rsidRPr="0057656D">
        <w:rPr>
          <w:rFonts w:ascii="Times New Roman" w:hAnsi="Times New Roman"/>
          <w:sz w:val="28"/>
          <w:szCs w:val="28"/>
        </w:rPr>
        <w:t>;</w:t>
      </w:r>
    </w:p>
    <w:p w:rsidR="0057656D" w:rsidRPr="0057656D" w:rsidRDefault="0057656D" w:rsidP="0057656D">
      <w:pPr>
        <w:spacing w:line="240" w:lineRule="auto"/>
        <w:rPr>
          <w:rFonts w:ascii="Times New Roman" w:hAnsi="Times New Roman"/>
          <w:sz w:val="28"/>
          <w:szCs w:val="28"/>
        </w:rPr>
      </w:pPr>
      <w:r w:rsidRPr="0057656D">
        <w:rPr>
          <w:rFonts w:ascii="Times New Roman" w:hAnsi="Times New Roman"/>
          <w:sz w:val="28"/>
          <w:szCs w:val="28"/>
        </w:rPr>
        <w:t>- льготное питание;</w:t>
      </w:r>
    </w:p>
    <w:p w:rsidR="0057656D" w:rsidRPr="0057656D" w:rsidRDefault="0057656D" w:rsidP="005765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6D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служебного жилья (благоустроенные квартиры);</w:t>
      </w:r>
    </w:p>
    <w:p w:rsidR="0057656D" w:rsidRPr="0057656D" w:rsidRDefault="0057656D" w:rsidP="005765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удобный график; </w:t>
      </w:r>
    </w:p>
    <w:p w:rsidR="0057656D" w:rsidRPr="0057656D" w:rsidRDefault="0057656D" w:rsidP="005765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6D">
        <w:rPr>
          <w:rFonts w:ascii="Times New Roman" w:eastAsia="Times New Roman" w:hAnsi="Times New Roman"/>
          <w:sz w:val="28"/>
          <w:szCs w:val="28"/>
          <w:lang w:eastAsia="ru-RU"/>
        </w:rPr>
        <w:t>- оформление медицинской книжки за счет  работодателя;</w:t>
      </w:r>
    </w:p>
    <w:p w:rsidR="0057656D" w:rsidRPr="0057656D" w:rsidRDefault="0057656D" w:rsidP="005765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6D">
        <w:rPr>
          <w:rFonts w:ascii="Times New Roman" w:eastAsia="Times New Roman" w:hAnsi="Times New Roman"/>
          <w:sz w:val="28"/>
          <w:szCs w:val="28"/>
          <w:lang w:eastAsia="ru-RU"/>
        </w:rPr>
        <w:t>- льготное санаторно-курортное лечение;</w:t>
      </w:r>
    </w:p>
    <w:p w:rsidR="008C4BF7" w:rsidRDefault="0057656D" w:rsidP="005765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6D">
        <w:rPr>
          <w:rFonts w:ascii="Times New Roman" w:eastAsia="Times New Roman" w:hAnsi="Times New Roman"/>
          <w:sz w:val="28"/>
          <w:szCs w:val="28"/>
          <w:lang w:eastAsia="ru-RU"/>
        </w:rPr>
        <w:t>- бесплатное лечение в ведомственном учреждении здравоохранения</w:t>
      </w:r>
      <w:r w:rsidR="008C4B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4BF7" w:rsidRPr="0057656D" w:rsidRDefault="008C4BF7" w:rsidP="008C4B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6D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служебного жилья (благоустроенные квартиры);</w:t>
      </w:r>
    </w:p>
    <w:p w:rsidR="006839B7" w:rsidRDefault="00D421E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839B7">
        <w:rPr>
          <w:rFonts w:ascii="Times New Roman" w:eastAsia="Times New Roman" w:hAnsi="Times New Roman"/>
          <w:sz w:val="28"/>
          <w:szCs w:val="28"/>
          <w:lang w:eastAsia="ru-RU"/>
        </w:rPr>
        <w:t>Наш О</w:t>
      </w:r>
      <w:r w:rsidR="000F3677">
        <w:rPr>
          <w:rFonts w:ascii="Times New Roman" w:eastAsia="Times New Roman" w:hAnsi="Times New Roman"/>
          <w:sz w:val="28"/>
          <w:szCs w:val="28"/>
          <w:lang w:eastAsia="ru-RU"/>
        </w:rPr>
        <w:t>здоровительный комплекс</w:t>
      </w:r>
      <w:r w:rsidR="006839B7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в ведении Управления делами Президента РФ. Расположен</w:t>
      </w:r>
      <w:r w:rsidR="000F3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4D4">
        <w:rPr>
          <w:rFonts w:ascii="Times New Roman" w:eastAsia="Times New Roman" w:hAnsi="Times New Roman"/>
          <w:sz w:val="28"/>
          <w:szCs w:val="28"/>
          <w:lang w:eastAsia="ru-RU"/>
        </w:rPr>
        <w:t>в живописном уголке Тверской области</w:t>
      </w:r>
      <w:r w:rsidR="006839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берегу реки Медведица (приток Волги). Расстояние от Москвы -</w:t>
      </w:r>
      <w:r w:rsidR="004064D4">
        <w:rPr>
          <w:rFonts w:ascii="Times New Roman" w:eastAsia="Times New Roman" w:hAnsi="Times New Roman"/>
          <w:sz w:val="28"/>
          <w:szCs w:val="28"/>
          <w:lang w:eastAsia="ru-RU"/>
        </w:rPr>
        <w:t xml:space="preserve"> 240</w:t>
      </w:r>
      <w:r w:rsidR="006839B7">
        <w:rPr>
          <w:rFonts w:ascii="Times New Roman" w:eastAsia="Times New Roman" w:hAnsi="Times New Roman"/>
          <w:sz w:val="28"/>
          <w:szCs w:val="28"/>
          <w:lang w:eastAsia="ru-RU"/>
        </w:rPr>
        <w:t xml:space="preserve"> км </w:t>
      </w:r>
      <w:r w:rsidR="004064D4">
        <w:rPr>
          <w:rFonts w:ascii="Times New Roman" w:eastAsia="Times New Roman" w:hAnsi="Times New Roman"/>
          <w:sz w:val="28"/>
          <w:szCs w:val="28"/>
          <w:lang w:eastAsia="ru-RU"/>
        </w:rPr>
        <w:t xml:space="preserve"> и 120 км от Твери</w:t>
      </w:r>
      <w:r w:rsidR="006839B7">
        <w:rPr>
          <w:rFonts w:ascii="Times New Roman" w:eastAsia="Times New Roman" w:hAnsi="Times New Roman"/>
          <w:sz w:val="28"/>
          <w:szCs w:val="28"/>
          <w:lang w:eastAsia="ru-RU"/>
        </w:rPr>
        <w:t>. До райцентра, города Кашина, 35 км.</w:t>
      </w:r>
    </w:p>
    <w:p w:rsidR="000F3677" w:rsidRDefault="006839B7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4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реке Медведица </w:t>
      </w:r>
      <w:r w:rsidR="004064D4">
        <w:rPr>
          <w:rFonts w:ascii="Times New Roman" w:eastAsia="Times New Roman" w:hAnsi="Times New Roman"/>
          <w:sz w:val="28"/>
          <w:szCs w:val="28"/>
          <w:lang w:eastAsia="ru-RU"/>
        </w:rPr>
        <w:t>водятся колючие окуни, хищные щуки, жирный налим и плотвички. В хвойных лесах обилие ароматных ягод и съедобных грибов.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Объекты инфраструктуры: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полный набор инженерных коммуникаций;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детский сад;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средняя школа;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магазины;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аптека;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почта;</w:t>
      </w:r>
    </w:p>
    <w:p w:rsidR="005F5BD9" w:rsidRDefault="005F5BD9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пункты выдачи интернет-магазинов.</w:t>
      </w:r>
    </w:p>
    <w:p w:rsidR="006839B7" w:rsidRDefault="006839B7" w:rsidP="006839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6AF" w:rsidRDefault="00D62228" w:rsidP="000856AF">
      <w:pPr>
        <w:spacing w:after="0" w:line="240" w:lineRule="auto"/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Резюме отправлять</w:t>
      </w:r>
      <w:r w:rsidR="00573522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на электронную почту</w:t>
      </w:r>
      <w:r w:rsidR="0057656D" w:rsidRPr="0057656D">
        <w:rPr>
          <w:rFonts w:ascii="Times New Roman" w:hAnsi="Times New Roman"/>
          <w:b/>
          <w:color w:val="1F497D" w:themeColor="text2"/>
          <w:sz w:val="28"/>
          <w:szCs w:val="28"/>
        </w:rPr>
        <w:t xml:space="preserve">: </w:t>
      </w:r>
      <w:hyperlink r:id="rId5" w:history="1">
        <w:r w:rsidR="000856AF" w:rsidRPr="00065159">
          <w:rPr>
            <w:rStyle w:val="a3"/>
            <w:rFonts w:ascii="Times New Roman" w:hAnsi="Times New Roman"/>
            <w:b/>
            <w:sz w:val="28"/>
            <w:szCs w:val="28"/>
          </w:rPr>
          <w:t>kadry@tetkovo.com</w:t>
        </w:r>
      </w:hyperlink>
    </w:p>
    <w:p w:rsidR="00A60C0A" w:rsidRDefault="00A60C0A" w:rsidP="000856AF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0856AF" w:rsidRPr="0057656D" w:rsidRDefault="000856AF" w:rsidP="000856AF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0856AF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 xml:space="preserve">Справки по телефону: 8 (48234) 25-119, </w:t>
      </w:r>
      <w:proofErr w:type="spellStart"/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>моб</w:t>
      </w:r>
      <w:proofErr w:type="spellEnd"/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>.  89282330114</w:t>
      </w:r>
    </w:p>
    <w:p w:rsidR="0057656D" w:rsidRPr="0057656D" w:rsidRDefault="0057656D" w:rsidP="0057656D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7656D" w:rsidRPr="0057656D" w:rsidRDefault="0057656D" w:rsidP="0057656D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 xml:space="preserve">Адрес: Тверская область, </w:t>
      </w:r>
      <w:proofErr w:type="spellStart"/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>Кашинский</w:t>
      </w:r>
      <w:proofErr w:type="spellEnd"/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район, </w:t>
      </w:r>
      <w:proofErr w:type="spellStart"/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>д</w:t>
      </w:r>
      <w:proofErr w:type="gramStart"/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>.Т</w:t>
      </w:r>
      <w:proofErr w:type="gramEnd"/>
      <w:r w:rsidRPr="0057656D">
        <w:rPr>
          <w:rFonts w:ascii="Times New Roman" w:hAnsi="Times New Roman"/>
          <w:b/>
          <w:color w:val="1F497D" w:themeColor="text2"/>
          <w:sz w:val="28"/>
          <w:szCs w:val="28"/>
        </w:rPr>
        <w:t>етьково</w:t>
      </w:r>
      <w:proofErr w:type="spellEnd"/>
    </w:p>
    <w:p w:rsidR="0057656D" w:rsidRPr="0057656D" w:rsidRDefault="0057656D" w:rsidP="0057656D">
      <w:pPr>
        <w:spacing w:after="0" w:line="240" w:lineRule="auto"/>
        <w:contextualSpacing/>
        <w:rPr>
          <w:rFonts w:ascii="Times New Roman" w:hAnsi="Times New Roman"/>
          <w:b/>
          <w:color w:val="1F497D" w:themeColor="text2"/>
          <w:sz w:val="28"/>
          <w:szCs w:val="28"/>
        </w:rPr>
      </w:pPr>
    </w:p>
    <w:sectPr w:rsidR="0057656D" w:rsidRPr="0057656D" w:rsidSect="0002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7656D"/>
    <w:rsid w:val="000243DC"/>
    <w:rsid w:val="00062603"/>
    <w:rsid w:val="000856AF"/>
    <w:rsid w:val="000F3677"/>
    <w:rsid w:val="001E0BEE"/>
    <w:rsid w:val="004064D4"/>
    <w:rsid w:val="00573522"/>
    <w:rsid w:val="0057656D"/>
    <w:rsid w:val="005F5BD9"/>
    <w:rsid w:val="006839B7"/>
    <w:rsid w:val="007C7D5B"/>
    <w:rsid w:val="00873593"/>
    <w:rsid w:val="008C4BF7"/>
    <w:rsid w:val="00927C24"/>
    <w:rsid w:val="00A60C0A"/>
    <w:rsid w:val="00AA357F"/>
    <w:rsid w:val="00BF24A9"/>
    <w:rsid w:val="00C200BC"/>
    <w:rsid w:val="00D421E9"/>
    <w:rsid w:val="00D6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y@tetkov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2025-03-04T06:09:00Z</cp:lastPrinted>
  <dcterms:created xsi:type="dcterms:W3CDTF">2025-02-20T07:18:00Z</dcterms:created>
  <dcterms:modified xsi:type="dcterms:W3CDTF">2025-03-04T11:08:00Z</dcterms:modified>
</cp:coreProperties>
</file>